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B278AD" w14:textId="77777777" w:rsidR="00BD699C" w:rsidRDefault="00BD699C" w:rsidP="00482B63">
      <w:pPr>
        <w:spacing w:after="0" w:line="480" w:lineRule="auto"/>
        <w:ind w:firstLine="720"/>
        <w:contextualSpacing/>
        <w:rPr>
          <w:rFonts w:ascii="Times New Roman" w:hAnsi="Times New Roman" w:cs="Times New Roman"/>
          <w:sz w:val="24"/>
          <w:szCs w:val="24"/>
        </w:rPr>
      </w:pPr>
    </w:p>
    <w:p w14:paraId="44F44B90" w14:textId="77777777" w:rsidR="00BD699C" w:rsidRDefault="00BD699C" w:rsidP="00482B63">
      <w:pPr>
        <w:spacing w:after="0" w:line="480" w:lineRule="auto"/>
        <w:jc w:val="center"/>
        <w:rPr>
          <w:rFonts w:ascii="Times New Roman" w:hAnsi="Times New Roman" w:cs="Times New Roman"/>
          <w:sz w:val="24"/>
          <w:szCs w:val="24"/>
        </w:rPr>
      </w:pPr>
    </w:p>
    <w:p w14:paraId="071682D8" w14:textId="77777777" w:rsidR="00BD699C" w:rsidRDefault="00BD699C" w:rsidP="00482B63">
      <w:pPr>
        <w:spacing w:after="0" w:line="480" w:lineRule="auto"/>
        <w:jc w:val="center"/>
        <w:rPr>
          <w:rFonts w:ascii="Times New Roman" w:hAnsi="Times New Roman" w:cs="Times New Roman"/>
          <w:sz w:val="24"/>
          <w:szCs w:val="24"/>
        </w:rPr>
      </w:pPr>
    </w:p>
    <w:p w14:paraId="57B0D51A" w14:textId="77777777" w:rsidR="00BD699C" w:rsidRDefault="00BD699C" w:rsidP="00482B63">
      <w:pPr>
        <w:spacing w:after="0" w:line="480" w:lineRule="auto"/>
        <w:jc w:val="center"/>
        <w:rPr>
          <w:rFonts w:ascii="Times New Roman" w:hAnsi="Times New Roman" w:cs="Times New Roman"/>
          <w:sz w:val="24"/>
          <w:szCs w:val="24"/>
        </w:rPr>
      </w:pPr>
    </w:p>
    <w:p w14:paraId="41068684" w14:textId="77777777" w:rsidR="00BD699C" w:rsidRDefault="00BD699C" w:rsidP="00482B63">
      <w:pPr>
        <w:spacing w:after="0" w:line="480" w:lineRule="auto"/>
        <w:jc w:val="center"/>
        <w:rPr>
          <w:rFonts w:ascii="Times New Roman" w:hAnsi="Times New Roman" w:cs="Times New Roman"/>
          <w:sz w:val="24"/>
          <w:szCs w:val="24"/>
        </w:rPr>
      </w:pPr>
    </w:p>
    <w:p w14:paraId="26F8F06B" w14:textId="77777777" w:rsidR="00BD699C" w:rsidRDefault="00BD699C" w:rsidP="00482B63">
      <w:pPr>
        <w:spacing w:after="0" w:line="480" w:lineRule="auto"/>
        <w:jc w:val="center"/>
        <w:rPr>
          <w:rFonts w:ascii="Times New Roman" w:hAnsi="Times New Roman" w:cs="Times New Roman"/>
          <w:sz w:val="24"/>
          <w:szCs w:val="24"/>
        </w:rPr>
      </w:pPr>
    </w:p>
    <w:p w14:paraId="30C56291" w14:textId="77777777" w:rsidR="00BD699C" w:rsidRDefault="00BD699C" w:rsidP="00482B63">
      <w:pPr>
        <w:spacing w:after="0" w:line="480" w:lineRule="auto"/>
        <w:jc w:val="center"/>
        <w:rPr>
          <w:rFonts w:ascii="Times New Roman" w:hAnsi="Times New Roman" w:cs="Times New Roman"/>
          <w:sz w:val="24"/>
          <w:szCs w:val="24"/>
        </w:rPr>
      </w:pPr>
    </w:p>
    <w:p w14:paraId="38DFE7F0" w14:textId="77777777" w:rsidR="00BD699C" w:rsidRDefault="00BD699C" w:rsidP="00482B63">
      <w:pPr>
        <w:spacing w:after="0" w:line="480" w:lineRule="auto"/>
        <w:jc w:val="center"/>
        <w:rPr>
          <w:rFonts w:ascii="Times New Roman" w:hAnsi="Times New Roman" w:cs="Times New Roman"/>
          <w:sz w:val="24"/>
          <w:szCs w:val="24"/>
        </w:rPr>
      </w:pPr>
    </w:p>
    <w:p w14:paraId="65254319" w14:textId="35BB4E50" w:rsidR="007267E3" w:rsidRPr="007267E3" w:rsidRDefault="007267E3" w:rsidP="00482B63">
      <w:pPr>
        <w:spacing w:after="0" w:line="480" w:lineRule="auto"/>
        <w:jc w:val="center"/>
        <w:rPr>
          <w:rFonts w:ascii="Times New Roman" w:hAnsi="Times New Roman" w:cs="Times New Roman"/>
          <w:sz w:val="24"/>
          <w:szCs w:val="24"/>
        </w:rPr>
      </w:pPr>
      <w:r w:rsidRPr="007267E3">
        <w:rPr>
          <w:rFonts w:ascii="Times New Roman" w:hAnsi="Times New Roman" w:cs="Times New Roman"/>
          <w:sz w:val="24"/>
          <w:szCs w:val="24"/>
        </w:rPr>
        <w:t>Child Abuse Family history paper: Parenting Styles</w:t>
      </w:r>
    </w:p>
    <w:p w14:paraId="618C0D4B" w14:textId="77777777" w:rsidR="007267E3" w:rsidRPr="007267E3" w:rsidRDefault="007267E3" w:rsidP="00482B63">
      <w:pPr>
        <w:spacing w:after="0" w:line="480" w:lineRule="auto"/>
        <w:jc w:val="center"/>
        <w:rPr>
          <w:rFonts w:ascii="Times New Roman" w:hAnsi="Times New Roman" w:cs="Times New Roman"/>
          <w:sz w:val="24"/>
          <w:szCs w:val="24"/>
        </w:rPr>
      </w:pPr>
      <w:r w:rsidRPr="007267E3">
        <w:rPr>
          <w:rFonts w:ascii="Times New Roman" w:hAnsi="Times New Roman" w:cs="Times New Roman"/>
          <w:sz w:val="24"/>
          <w:szCs w:val="24"/>
        </w:rPr>
        <w:t>Name of Student</w:t>
      </w:r>
    </w:p>
    <w:p w14:paraId="3BF207C7" w14:textId="54E6CFB6" w:rsidR="00BD699C" w:rsidRDefault="007267E3" w:rsidP="00482B63">
      <w:pPr>
        <w:spacing w:after="0" w:line="480" w:lineRule="auto"/>
        <w:jc w:val="center"/>
        <w:rPr>
          <w:rFonts w:ascii="Times New Roman" w:hAnsi="Times New Roman" w:cs="Times New Roman"/>
          <w:sz w:val="24"/>
          <w:szCs w:val="24"/>
        </w:rPr>
      </w:pPr>
      <w:r w:rsidRPr="007267E3">
        <w:rPr>
          <w:rFonts w:ascii="Times New Roman" w:hAnsi="Times New Roman" w:cs="Times New Roman"/>
          <w:sz w:val="24"/>
          <w:szCs w:val="24"/>
        </w:rPr>
        <w:t>Institutional Affiliation</w:t>
      </w:r>
      <w:r w:rsidR="00BD699C">
        <w:rPr>
          <w:rFonts w:ascii="Times New Roman" w:hAnsi="Times New Roman" w:cs="Times New Roman"/>
          <w:sz w:val="24"/>
          <w:szCs w:val="24"/>
        </w:rPr>
        <w:br w:type="page"/>
      </w:r>
    </w:p>
    <w:p w14:paraId="5B272951" w14:textId="77777777" w:rsidR="007267E3" w:rsidRDefault="007267E3" w:rsidP="00482B63">
      <w:pPr>
        <w:spacing w:after="0" w:line="480" w:lineRule="auto"/>
        <w:ind w:firstLine="720"/>
        <w:contextualSpacing/>
        <w:jc w:val="center"/>
        <w:rPr>
          <w:rFonts w:ascii="Times New Roman" w:hAnsi="Times New Roman" w:cs="Times New Roman"/>
          <w:sz w:val="24"/>
          <w:szCs w:val="24"/>
        </w:rPr>
      </w:pPr>
      <w:r w:rsidRPr="007267E3">
        <w:rPr>
          <w:rFonts w:ascii="Times New Roman" w:hAnsi="Times New Roman" w:cs="Times New Roman"/>
          <w:sz w:val="24"/>
          <w:szCs w:val="24"/>
        </w:rPr>
        <w:lastRenderedPageBreak/>
        <w:t>Child Abuse Family history paper: Parenting Styles</w:t>
      </w:r>
    </w:p>
    <w:p w14:paraId="682FBB83" w14:textId="3A0133A6" w:rsidR="00BD699C" w:rsidRDefault="007267E3" w:rsidP="00482B63">
      <w:pPr>
        <w:spacing w:after="0" w:line="480" w:lineRule="auto"/>
        <w:contextualSpacing/>
        <w:rPr>
          <w:rFonts w:ascii="Times New Roman" w:hAnsi="Times New Roman" w:cs="Times New Roman"/>
          <w:sz w:val="24"/>
          <w:szCs w:val="24"/>
        </w:rPr>
      </w:pPr>
      <w:r w:rsidRPr="007267E3">
        <w:rPr>
          <w:rFonts w:ascii="Times New Roman" w:hAnsi="Times New Roman" w:cs="Times New Roman"/>
          <w:sz w:val="24"/>
          <w:szCs w:val="24"/>
        </w:rPr>
        <w:t>Cultural values of the family.</w:t>
      </w:r>
    </w:p>
    <w:p w14:paraId="42D0FAE5" w14:textId="2B2FE9F9" w:rsidR="00BD699C" w:rsidRPr="00BD699C" w:rsidRDefault="00BD699C" w:rsidP="00482B63">
      <w:pPr>
        <w:spacing w:after="0" w:line="480" w:lineRule="auto"/>
        <w:ind w:firstLine="720"/>
        <w:contextualSpacing/>
        <w:rPr>
          <w:rFonts w:ascii="Times New Roman" w:hAnsi="Times New Roman" w:cs="Times New Roman"/>
          <w:sz w:val="24"/>
          <w:szCs w:val="24"/>
        </w:rPr>
      </w:pPr>
      <w:r w:rsidRPr="00BD699C">
        <w:rPr>
          <w:rFonts w:ascii="Times New Roman" w:hAnsi="Times New Roman" w:cs="Times New Roman"/>
          <w:sz w:val="24"/>
          <w:szCs w:val="24"/>
        </w:rPr>
        <w:t>Our family has some pretty unique cultural values which have been passed on from our parents and their parents before them. Most of the cultural values in our family are passed down from my fathers’ side of the family. However, we have also adopted some cultural values that form our mother’s side of the family. An account of the reason for family cultures that are not done by many families told by my father states that our family traditions began with our great grandparents. I am quite unfortunate not to have known my great grandparents who lived and died in Saudi Arabia a few years before I was born. The story is told that our family tradition of getting the whole family together after every two months began between two brothers, our great grandfather and his brother. The two were brought up in an average home with an average income although things changed when their parents passed away. They were forced to fend for themselves in the streets. The rest of their family members (uncles) had forsaken them. They realized that without their parents, they only themselves. The straggled and when they were both old enough to lead different paths in life, they made a pact to always meeting after two months. This family culture was passed down to our grandfather who also implemented it in his house. My father picked up this culture and we still practice it till date.</w:t>
      </w:r>
    </w:p>
    <w:p w14:paraId="66360904" w14:textId="6C0DAD50" w:rsidR="00BD699C" w:rsidRDefault="00BD699C" w:rsidP="00482B63">
      <w:pPr>
        <w:spacing w:after="0" w:line="480" w:lineRule="auto"/>
        <w:ind w:firstLine="720"/>
        <w:contextualSpacing/>
        <w:rPr>
          <w:rFonts w:ascii="Times New Roman" w:hAnsi="Times New Roman" w:cs="Times New Roman"/>
          <w:sz w:val="24"/>
          <w:szCs w:val="24"/>
        </w:rPr>
      </w:pPr>
      <w:r w:rsidRPr="00BD699C">
        <w:rPr>
          <w:rFonts w:ascii="Times New Roman" w:hAnsi="Times New Roman" w:cs="Times New Roman"/>
          <w:sz w:val="24"/>
          <w:szCs w:val="24"/>
        </w:rPr>
        <w:t>As a family, we find that having a family meeting every two months awesome. It is usually good to meet my grandparents and uncles, aunties and cousins. However, I find that our ethnic profile is a bit challenging because Americans with a middle eastern connection or ancestry have not been fully accepted within the society</w:t>
      </w:r>
      <w:r w:rsidR="009F0B5C">
        <w:rPr>
          <w:rFonts w:ascii="Times New Roman" w:hAnsi="Times New Roman" w:cs="Times New Roman"/>
          <w:sz w:val="24"/>
          <w:szCs w:val="24"/>
        </w:rPr>
        <w:t xml:space="preserve"> (</w:t>
      </w:r>
      <w:r w:rsidR="009F0B5C" w:rsidRPr="009F0B5C">
        <w:rPr>
          <w:rFonts w:ascii="Times New Roman" w:hAnsi="Times New Roman" w:cs="Times New Roman"/>
          <w:sz w:val="24"/>
          <w:szCs w:val="24"/>
        </w:rPr>
        <w:t>Schneiderman &amp; Barrera,</w:t>
      </w:r>
      <w:r w:rsidR="009F0B5C">
        <w:rPr>
          <w:rFonts w:ascii="Times New Roman" w:hAnsi="Times New Roman" w:cs="Times New Roman"/>
          <w:sz w:val="24"/>
          <w:szCs w:val="24"/>
        </w:rPr>
        <w:t xml:space="preserve"> </w:t>
      </w:r>
      <w:r w:rsidR="009F0B5C" w:rsidRPr="009F0B5C">
        <w:rPr>
          <w:rFonts w:ascii="Times New Roman" w:hAnsi="Times New Roman" w:cs="Times New Roman"/>
          <w:sz w:val="24"/>
          <w:szCs w:val="24"/>
        </w:rPr>
        <w:t>2009)</w:t>
      </w:r>
      <w:r w:rsidRPr="00BD699C">
        <w:rPr>
          <w:rFonts w:ascii="Times New Roman" w:hAnsi="Times New Roman" w:cs="Times New Roman"/>
          <w:sz w:val="24"/>
          <w:szCs w:val="24"/>
        </w:rPr>
        <w:t xml:space="preserve">. During family meetings, it is normal to hear people lament being treated differently or being discriminated despite being citizens of this great country. If anything, our ethnicity has only strengthened our family culture. America is a great country with a culture of its own. Our </w:t>
      </w:r>
      <w:r w:rsidRPr="00BD699C">
        <w:rPr>
          <w:rFonts w:ascii="Times New Roman" w:hAnsi="Times New Roman" w:cs="Times New Roman"/>
          <w:sz w:val="24"/>
          <w:szCs w:val="24"/>
        </w:rPr>
        <w:lastRenderedPageBreak/>
        <w:t>grandparents understand this; however, they are strict on us to learn the Arabian culture. My grandfather says that regardless of where you go, it is good to remember, connect and know a person’s heritage.</w:t>
      </w:r>
    </w:p>
    <w:p w14:paraId="63BECE78" w14:textId="26859515" w:rsidR="003F7BF0" w:rsidRPr="00BD699C" w:rsidRDefault="003F7BF0" w:rsidP="00482B6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Immigration experience</w:t>
      </w:r>
    </w:p>
    <w:p w14:paraId="4204D8E3" w14:textId="16EAEFC9" w:rsidR="00BD699C" w:rsidRPr="00BD699C" w:rsidRDefault="00BD699C" w:rsidP="00482B63">
      <w:pPr>
        <w:spacing w:after="0" w:line="480" w:lineRule="auto"/>
        <w:ind w:firstLine="720"/>
        <w:contextualSpacing/>
        <w:rPr>
          <w:rFonts w:ascii="Times New Roman" w:hAnsi="Times New Roman" w:cs="Times New Roman"/>
          <w:sz w:val="24"/>
          <w:szCs w:val="24"/>
        </w:rPr>
      </w:pPr>
      <w:r w:rsidRPr="00BD699C">
        <w:rPr>
          <w:rFonts w:ascii="Times New Roman" w:hAnsi="Times New Roman" w:cs="Times New Roman"/>
          <w:sz w:val="24"/>
          <w:szCs w:val="24"/>
        </w:rPr>
        <w:t>Fortunately, enough, I was born in this great country. My grandparents and my parents migrated into this country before I was born. My grandfather was first to come to America on a university scholarship. He was very happy to study in the United States of America. Although he was admitted in was moving to America to pursue academics, my grandfather was not fluent with English</w:t>
      </w:r>
      <w:r w:rsidR="003F7BF0">
        <w:rPr>
          <w:rFonts w:ascii="Times New Roman" w:hAnsi="Times New Roman" w:cs="Times New Roman"/>
          <w:sz w:val="24"/>
          <w:szCs w:val="24"/>
        </w:rPr>
        <w:t xml:space="preserve"> (</w:t>
      </w:r>
      <w:r w:rsidR="003F7BF0" w:rsidRPr="009F0B5C">
        <w:rPr>
          <w:rFonts w:ascii="Times New Roman" w:hAnsi="Times New Roman" w:cs="Times New Roman"/>
          <w:sz w:val="24"/>
          <w:szCs w:val="24"/>
        </w:rPr>
        <w:t>Casado, Hong, &amp; Harrington, 2010)</w:t>
      </w:r>
      <w:r w:rsidRPr="00BD699C">
        <w:rPr>
          <w:rFonts w:ascii="Times New Roman" w:hAnsi="Times New Roman" w:cs="Times New Roman"/>
          <w:sz w:val="24"/>
          <w:szCs w:val="24"/>
        </w:rPr>
        <w:t>. Due to the language barrier, he had a difficult time getting settled. He could not get around easily because everything was new to him. He described having difficulty get to class in the first few weeks in the university. Also, my grandfather felt it was difficult to suddenly find himself in a foreign country, with a foreign culture and law system. My grandfather stayed in the United States after university and he secured a job. Later on, he went back home and married his childhood lover and they stayed in Saudi Arabia. When my father was 12 years, my grandfather secured a job in America and he had to move back. According to my father, everything changed after they have his father relocated to the States. He was in a new country with people who were speaking a language that he could not understand. The surrounding and the environment was new and at times he wished to go back. The experience was bad for them because they encountered a language barrier. Also, they were in new surroundings with new cultures and rules they did not understand</w:t>
      </w:r>
      <w:r w:rsidR="003F7BF0">
        <w:rPr>
          <w:rFonts w:ascii="Times New Roman" w:hAnsi="Times New Roman" w:cs="Times New Roman"/>
          <w:sz w:val="24"/>
          <w:szCs w:val="24"/>
        </w:rPr>
        <w:t xml:space="preserve"> (</w:t>
      </w:r>
      <w:r w:rsidR="003F7BF0" w:rsidRPr="009F0B5C">
        <w:rPr>
          <w:rFonts w:ascii="Times New Roman" w:hAnsi="Times New Roman" w:cs="Times New Roman"/>
          <w:sz w:val="24"/>
          <w:szCs w:val="24"/>
        </w:rPr>
        <w:t>Casado, Hong &amp; Harrington,</w:t>
      </w:r>
      <w:r w:rsidR="003F7BF0">
        <w:rPr>
          <w:rFonts w:ascii="Times New Roman" w:hAnsi="Times New Roman" w:cs="Times New Roman"/>
          <w:sz w:val="24"/>
          <w:szCs w:val="24"/>
        </w:rPr>
        <w:t xml:space="preserve"> </w:t>
      </w:r>
      <w:r w:rsidR="003F7BF0" w:rsidRPr="009F0B5C">
        <w:rPr>
          <w:rFonts w:ascii="Times New Roman" w:hAnsi="Times New Roman" w:cs="Times New Roman"/>
          <w:sz w:val="24"/>
          <w:szCs w:val="24"/>
        </w:rPr>
        <w:t>2010)</w:t>
      </w:r>
      <w:r w:rsidRPr="00BD699C">
        <w:rPr>
          <w:rFonts w:ascii="Times New Roman" w:hAnsi="Times New Roman" w:cs="Times New Roman"/>
          <w:sz w:val="24"/>
          <w:szCs w:val="24"/>
        </w:rPr>
        <w:t>. Everything was different for the mode of dressing to how people do things.</w:t>
      </w:r>
    </w:p>
    <w:p w14:paraId="4F014EA9" w14:textId="1561A035" w:rsidR="00BD699C" w:rsidRPr="00BD699C" w:rsidRDefault="00BD699C" w:rsidP="00482B63">
      <w:pPr>
        <w:spacing w:after="0" w:line="480" w:lineRule="auto"/>
        <w:ind w:firstLine="720"/>
        <w:contextualSpacing/>
        <w:jc w:val="center"/>
        <w:rPr>
          <w:rFonts w:ascii="Times New Roman" w:hAnsi="Times New Roman" w:cs="Times New Roman"/>
          <w:sz w:val="24"/>
          <w:szCs w:val="24"/>
        </w:rPr>
      </w:pPr>
      <w:r w:rsidRPr="00BD699C">
        <w:rPr>
          <w:rFonts w:ascii="Times New Roman" w:hAnsi="Times New Roman" w:cs="Times New Roman"/>
          <w:sz w:val="24"/>
          <w:szCs w:val="24"/>
        </w:rPr>
        <w:t>Role of religion in upbringing</w:t>
      </w:r>
      <w:r w:rsidR="007267E3">
        <w:rPr>
          <w:rFonts w:ascii="Times New Roman" w:hAnsi="Times New Roman" w:cs="Times New Roman"/>
          <w:sz w:val="24"/>
          <w:szCs w:val="24"/>
        </w:rPr>
        <w:t xml:space="preserve"> of a child.</w:t>
      </w:r>
    </w:p>
    <w:p w14:paraId="00338D34" w14:textId="4F775D6A" w:rsidR="00BD699C" w:rsidRDefault="00BD699C" w:rsidP="00482B63">
      <w:pPr>
        <w:spacing w:after="0" w:line="480" w:lineRule="auto"/>
        <w:ind w:firstLine="720"/>
        <w:contextualSpacing/>
        <w:rPr>
          <w:rFonts w:ascii="Times New Roman" w:hAnsi="Times New Roman" w:cs="Times New Roman"/>
          <w:sz w:val="24"/>
          <w:szCs w:val="24"/>
        </w:rPr>
      </w:pPr>
      <w:r w:rsidRPr="00BD699C">
        <w:rPr>
          <w:rFonts w:ascii="Times New Roman" w:hAnsi="Times New Roman" w:cs="Times New Roman"/>
          <w:sz w:val="24"/>
          <w:szCs w:val="24"/>
        </w:rPr>
        <w:t xml:space="preserve">Religion has played a significant role in my upbringing considering that my parents are strong believers. My parents lead their life guided by the Holy Quran. The parents value </w:t>
      </w:r>
      <w:r w:rsidRPr="00BD699C">
        <w:rPr>
          <w:rFonts w:ascii="Times New Roman" w:hAnsi="Times New Roman" w:cs="Times New Roman"/>
          <w:sz w:val="24"/>
          <w:szCs w:val="24"/>
        </w:rPr>
        <w:lastRenderedPageBreak/>
        <w:t>integrity, family, respect and doing what is right</w:t>
      </w:r>
      <w:r w:rsidR="009F0B5C">
        <w:rPr>
          <w:rFonts w:ascii="Times New Roman" w:hAnsi="Times New Roman" w:cs="Times New Roman"/>
          <w:sz w:val="24"/>
          <w:szCs w:val="24"/>
        </w:rPr>
        <w:t xml:space="preserve"> (</w:t>
      </w:r>
      <w:r w:rsidR="009F0B5C" w:rsidRPr="009F0B5C">
        <w:rPr>
          <w:rFonts w:ascii="Times New Roman" w:hAnsi="Times New Roman" w:cs="Times New Roman"/>
          <w:sz w:val="24"/>
          <w:szCs w:val="24"/>
        </w:rPr>
        <w:t>Godina, 2014)</w:t>
      </w:r>
      <w:r w:rsidRPr="00BD699C">
        <w:rPr>
          <w:rFonts w:ascii="Times New Roman" w:hAnsi="Times New Roman" w:cs="Times New Roman"/>
          <w:sz w:val="24"/>
          <w:szCs w:val="24"/>
        </w:rPr>
        <w:t>. These values are highly emphasized by the Holy Quran. My parents brought me up with Islamic teachings and according to its values. Religion has made the person I am through values and beliefs that I have been brought up with. a person’s life is determined by the values and beliefs that they are brought up with. I was brought up around religious values and beliefs and turned out to be religious. Therefore, religion played a critical role in determining the personal values and beliefs that I have today.</w:t>
      </w:r>
    </w:p>
    <w:p w14:paraId="66C9FDA6" w14:textId="5D4BD177" w:rsidR="00BD699C" w:rsidRPr="00BD699C" w:rsidRDefault="00BD699C" w:rsidP="00482B6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Interactions</w:t>
      </w:r>
    </w:p>
    <w:p w14:paraId="54BCB544" w14:textId="372DCA7A" w:rsidR="00BD699C" w:rsidRDefault="00BD699C" w:rsidP="00482B63">
      <w:pPr>
        <w:spacing w:after="0" w:line="480" w:lineRule="auto"/>
        <w:ind w:firstLine="720"/>
        <w:contextualSpacing/>
        <w:rPr>
          <w:rFonts w:ascii="Times New Roman" w:hAnsi="Times New Roman" w:cs="Times New Roman"/>
          <w:sz w:val="24"/>
          <w:szCs w:val="24"/>
        </w:rPr>
      </w:pPr>
      <w:r w:rsidRPr="00BD699C">
        <w:rPr>
          <w:rFonts w:ascii="Times New Roman" w:hAnsi="Times New Roman" w:cs="Times New Roman"/>
          <w:sz w:val="24"/>
          <w:szCs w:val="24"/>
        </w:rPr>
        <w:t>My parents and I interact every day during dinner, breakfast and lunch. Our family has a culture of having meals together as a family. during this time, we bond as we exchange conversations. It is believed that the best time to have a conversation is when the stomach is engaged. I bond and interact with my mother when we’re making mats. We use this time to talk about life-related issues or make fun. My father is of a games person and our bonding time is after a game of chess. My siblings have better interactions with my parents. This is because they are small and my parents are all over them. At my age, I feel more outgoing and distant from my parents because I got private personal issues</w:t>
      </w:r>
      <w:r w:rsidR="009F0B5C">
        <w:rPr>
          <w:rFonts w:ascii="Times New Roman" w:hAnsi="Times New Roman" w:cs="Times New Roman"/>
          <w:sz w:val="24"/>
          <w:szCs w:val="24"/>
        </w:rPr>
        <w:t xml:space="preserve"> (</w:t>
      </w:r>
      <w:r w:rsidR="009F0B5C" w:rsidRPr="009F0B5C">
        <w:rPr>
          <w:rFonts w:ascii="Times New Roman" w:hAnsi="Times New Roman" w:cs="Times New Roman"/>
          <w:sz w:val="24"/>
          <w:szCs w:val="24"/>
        </w:rPr>
        <w:t>Godina, 2014)</w:t>
      </w:r>
      <w:r w:rsidRPr="00BD699C">
        <w:rPr>
          <w:rFonts w:ascii="Times New Roman" w:hAnsi="Times New Roman" w:cs="Times New Roman"/>
          <w:sz w:val="24"/>
          <w:szCs w:val="24"/>
        </w:rPr>
        <w:t>. I do not doubt that my parents love me. They also know that I love them dearly only that I have grown up and cannot disclose everything in my life to them.</w:t>
      </w:r>
    </w:p>
    <w:p w14:paraId="0C979EBC" w14:textId="07AC362A" w:rsidR="00BD699C" w:rsidRPr="00BD699C" w:rsidRDefault="00BD699C" w:rsidP="00482B6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Family rituals</w:t>
      </w:r>
    </w:p>
    <w:p w14:paraId="6682E671" w14:textId="41293640" w:rsidR="00BD699C" w:rsidRDefault="00BD699C" w:rsidP="00482B63">
      <w:pPr>
        <w:spacing w:after="0" w:line="480" w:lineRule="auto"/>
        <w:ind w:firstLine="720"/>
        <w:contextualSpacing/>
        <w:rPr>
          <w:rFonts w:ascii="Times New Roman" w:hAnsi="Times New Roman" w:cs="Times New Roman"/>
          <w:sz w:val="24"/>
          <w:szCs w:val="24"/>
        </w:rPr>
      </w:pPr>
      <w:r w:rsidRPr="00BD699C">
        <w:rPr>
          <w:rFonts w:ascii="Times New Roman" w:hAnsi="Times New Roman" w:cs="Times New Roman"/>
          <w:sz w:val="24"/>
          <w:szCs w:val="24"/>
        </w:rPr>
        <w:t>It is a family tradition that before we partake in any meal, we offer a small prayer for the food. The prayer can be issued by any of the family members. This has been going on in my family for as long as I can remember. Part of the prayer must be giving thanks for the meal on the table and remembering the less fortunate. Earlier in the paper, I had stated that it is part of our family culture to have meals together. Another family tradition is that every once in a while, we have a family meeting where everyone can express their ideas or feelings</w:t>
      </w:r>
      <w:r w:rsidR="003F7BF0">
        <w:rPr>
          <w:rFonts w:ascii="Times New Roman" w:hAnsi="Times New Roman" w:cs="Times New Roman"/>
          <w:sz w:val="24"/>
          <w:szCs w:val="24"/>
        </w:rPr>
        <w:t xml:space="preserve"> </w:t>
      </w:r>
      <w:r w:rsidR="003F7BF0">
        <w:rPr>
          <w:rFonts w:ascii="Times New Roman" w:hAnsi="Times New Roman" w:cs="Times New Roman"/>
          <w:sz w:val="24"/>
          <w:szCs w:val="24"/>
        </w:rPr>
        <w:lastRenderedPageBreak/>
        <w:t>(</w:t>
      </w:r>
      <w:r w:rsidR="003F7BF0" w:rsidRPr="009F0B5C">
        <w:rPr>
          <w:rFonts w:ascii="Times New Roman" w:hAnsi="Times New Roman" w:cs="Times New Roman"/>
          <w:sz w:val="24"/>
          <w:szCs w:val="24"/>
        </w:rPr>
        <w:t>Banks,</w:t>
      </w:r>
      <w:r w:rsidR="003F7BF0">
        <w:rPr>
          <w:rFonts w:ascii="Times New Roman" w:hAnsi="Times New Roman" w:cs="Times New Roman"/>
          <w:sz w:val="24"/>
          <w:szCs w:val="24"/>
        </w:rPr>
        <w:t xml:space="preserve"> </w:t>
      </w:r>
      <w:r w:rsidR="003F7BF0" w:rsidRPr="009F0B5C">
        <w:rPr>
          <w:rFonts w:ascii="Times New Roman" w:hAnsi="Times New Roman" w:cs="Times New Roman"/>
          <w:sz w:val="24"/>
          <w:szCs w:val="24"/>
        </w:rPr>
        <w:t>2015)</w:t>
      </w:r>
      <w:r w:rsidRPr="00BD699C">
        <w:rPr>
          <w:rFonts w:ascii="Times New Roman" w:hAnsi="Times New Roman" w:cs="Times New Roman"/>
          <w:sz w:val="24"/>
          <w:szCs w:val="24"/>
        </w:rPr>
        <w:t>. At times, I get into an argument with my parents or my siblings. This is usually the time to address such issues. I think our parents want us to learn about opening up issues than hiding them inside. Most people had mental illnesses because they carry too much. This family tradition aims at helping us unburden ourselves and learn to trust and care for those around us. Lifecycle rituals in my family involve the naming of a person after another family member. For instance, I am named after my grandfather while my father is named after his grandfather.</w:t>
      </w:r>
    </w:p>
    <w:p w14:paraId="3841D9AD" w14:textId="65C80B43" w:rsidR="00BD699C" w:rsidRPr="00BD699C" w:rsidRDefault="00BD699C" w:rsidP="00482B6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Communication patterns</w:t>
      </w:r>
    </w:p>
    <w:p w14:paraId="46CF6520" w14:textId="4664E56D" w:rsidR="00BD699C" w:rsidRDefault="00BD699C" w:rsidP="00482B63">
      <w:pPr>
        <w:spacing w:after="0" w:line="480" w:lineRule="auto"/>
        <w:ind w:firstLine="720"/>
        <w:contextualSpacing/>
        <w:rPr>
          <w:rFonts w:ascii="Times New Roman" w:hAnsi="Times New Roman" w:cs="Times New Roman"/>
          <w:sz w:val="24"/>
          <w:szCs w:val="24"/>
        </w:rPr>
      </w:pPr>
      <w:r w:rsidRPr="00BD699C">
        <w:rPr>
          <w:rFonts w:ascii="Times New Roman" w:hAnsi="Times New Roman" w:cs="Times New Roman"/>
          <w:sz w:val="24"/>
          <w:szCs w:val="24"/>
        </w:rPr>
        <w:t>The communication patterns in our family are solid. My parents have brought us up in a way that we can always talk about things that affect us. Since I was small, I could tell you what is happening in our lives because my parents were open enough. I remember a time when my dad lost his job and we addressed this issue during our family time. During that meeting, we all agreed on reducing the expenses until he found another job. Also, I am free to talk to my parents about anything without the fear of being judged. At times we talk about issues and my parent’s freak-out but we resolve everything later. My parents and siblings are extremely close. A relationship I would largely contribute to them being children. However, I also share a strong relationship with them and I can openly talk about delicate subjects. Despite the strong communication pattern in the family, I am a firm believer that a person should have their privacy. This privacy includes having the right to disclose or not disclose things about their lives to their parents.</w:t>
      </w:r>
    </w:p>
    <w:p w14:paraId="27C26981" w14:textId="29C04556" w:rsidR="00BD699C" w:rsidRPr="00BD699C" w:rsidRDefault="00BD699C" w:rsidP="00482B6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Key roles in the family</w:t>
      </w:r>
    </w:p>
    <w:p w14:paraId="1D6761EE" w14:textId="02064AA7" w:rsidR="00BD699C" w:rsidRDefault="00BD699C" w:rsidP="00482B63">
      <w:pPr>
        <w:spacing w:after="0" w:line="480" w:lineRule="auto"/>
        <w:ind w:firstLine="720"/>
        <w:contextualSpacing/>
        <w:rPr>
          <w:rFonts w:ascii="Times New Roman" w:hAnsi="Times New Roman" w:cs="Times New Roman"/>
          <w:sz w:val="24"/>
          <w:szCs w:val="24"/>
        </w:rPr>
      </w:pPr>
      <w:r w:rsidRPr="00BD699C">
        <w:rPr>
          <w:rFonts w:ascii="Times New Roman" w:hAnsi="Times New Roman" w:cs="Times New Roman"/>
          <w:sz w:val="24"/>
          <w:szCs w:val="24"/>
        </w:rPr>
        <w:t>My parents jointly provide for the family needs because they are both working. They have a way of jointly working together to solve things. For instance, I might wake up to find them in the kitchen preparing our meals. During other times, we are all engaged in one activity. I find my mother to be more caring because she is a pleaser</w:t>
      </w:r>
      <w:r w:rsidR="003F7BF0">
        <w:rPr>
          <w:rFonts w:ascii="Times New Roman" w:hAnsi="Times New Roman" w:cs="Times New Roman"/>
          <w:sz w:val="24"/>
          <w:szCs w:val="24"/>
        </w:rPr>
        <w:t xml:space="preserve"> (</w:t>
      </w:r>
      <w:r w:rsidR="003F7BF0" w:rsidRPr="009F0B5C">
        <w:rPr>
          <w:rFonts w:ascii="Times New Roman" w:hAnsi="Times New Roman" w:cs="Times New Roman"/>
          <w:sz w:val="24"/>
          <w:szCs w:val="24"/>
        </w:rPr>
        <w:t>Bott</w:t>
      </w:r>
      <w:r w:rsidR="003F7BF0">
        <w:rPr>
          <w:rFonts w:ascii="Times New Roman" w:hAnsi="Times New Roman" w:cs="Times New Roman"/>
          <w:sz w:val="24"/>
          <w:szCs w:val="24"/>
        </w:rPr>
        <w:t>,</w:t>
      </w:r>
      <w:r w:rsidR="003F7BF0" w:rsidRPr="009F0B5C">
        <w:rPr>
          <w:rFonts w:ascii="Times New Roman" w:hAnsi="Times New Roman" w:cs="Times New Roman"/>
          <w:sz w:val="24"/>
          <w:szCs w:val="24"/>
        </w:rPr>
        <w:t xml:space="preserve"> &amp; Spillius,</w:t>
      </w:r>
      <w:r w:rsidR="003F7BF0">
        <w:rPr>
          <w:rFonts w:ascii="Times New Roman" w:hAnsi="Times New Roman" w:cs="Times New Roman"/>
          <w:sz w:val="24"/>
          <w:szCs w:val="24"/>
        </w:rPr>
        <w:t xml:space="preserve"> </w:t>
      </w:r>
      <w:r w:rsidR="003F7BF0" w:rsidRPr="009F0B5C">
        <w:rPr>
          <w:rFonts w:ascii="Times New Roman" w:hAnsi="Times New Roman" w:cs="Times New Roman"/>
          <w:sz w:val="24"/>
          <w:szCs w:val="24"/>
        </w:rPr>
        <w:t>2014)</w:t>
      </w:r>
      <w:r w:rsidRPr="00BD699C">
        <w:rPr>
          <w:rFonts w:ascii="Times New Roman" w:hAnsi="Times New Roman" w:cs="Times New Roman"/>
          <w:sz w:val="24"/>
          <w:szCs w:val="24"/>
        </w:rPr>
        <w:t xml:space="preserve">. </w:t>
      </w:r>
      <w:r w:rsidRPr="00BD699C">
        <w:rPr>
          <w:rFonts w:ascii="Times New Roman" w:hAnsi="Times New Roman" w:cs="Times New Roman"/>
          <w:sz w:val="24"/>
          <w:szCs w:val="24"/>
        </w:rPr>
        <w:lastRenderedPageBreak/>
        <w:t>Since I was little, I knew that my mom would defend me against anything. This involved times when I was wrong, later I would get a good scolding. My father is a strict disciplinarian and is more responsive to ensure that everything goes as planned. To some extent, my father is not as involved with us because he is caught up with work-related activities. Also, when there are a couple of related arguments, both my parents get invisible on family-related roles. However, they have a way of seeking each child on their own in a way that doesn’t raise suspicion. I am the firstborn in the family. my parents have placed a lot of hope in me because they believe to have given me the right upbringing. in the absence of one parent, I step in for the other in a way that keeps the family traditions going. For instance, I am responsible for my siblings and certain activities at home.</w:t>
      </w:r>
    </w:p>
    <w:p w14:paraId="7BBAC929" w14:textId="4DF02FF0" w:rsidR="00BD699C" w:rsidRPr="00BD699C" w:rsidRDefault="00BD699C" w:rsidP="00482B6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Impact of unexpected events</w:t>
      </w:r>
    </w:p>
    <w:p w14:paraId="2224B11E" w14:textId="172147F6" w:rsidR="00BD699C" w:rsidRDefault="00BD699C" w:rsidP="00482B63">
      <w:pPr>
        <w:spacing w:after="0" w:line="480" w:lineRule="auto"/>
        <w:ind w:firstLine="720"/>
        <w:contextualSpacing/>
        <w:rPr>
          <w:rFonts w:ascii="Times New Roman" w:hAnsi="Times New Roman" w:cs="Times New Roman"/>
          <w:sz w:val="24"/>
          <w:szCs w:val="24"/>
        </w:rPr>
      </w:pPr>
      <w:r w:rsidRPr="00BD699C">
        <w:rPr>
          <w:rFonts w:ascii="Times New Roman" w:hAnsi="Times New Roman" w:cs="Times New Roman"/>
          <w:sz w:val="24"/>
          <w:szCs w:val="24"/>
        </w:rPr>
        <w:t>Any unexpected event hits the family differently depending on the impact.  Three years back when my dad lost his job, we all thought that it would only take a small period before he got another job. However, my dad was unemployed for a whole year. During this time, my mother was providing for the whole family using her job. This event hit the family hard in the first few months because things changed significantly. Also, there was a time when my mother was admitted to the hospital</w:t>
      </w:r>
      <w:r w:rsidR="003F7BF0">
        <w:rPr>
          <w:rFonts w:ascii="Times New Roman" w:hAnsi="Times New Roman" w:cs="Times New Roman"/>
          <w:sz w:val="24"/>
          <w:szCs w:val="24"/>
        </w:rPr>
        <w:t xml:space="preserve"> (</w:t>
      </w:r>
      <w:r w:rsidR="003F7BF0" w:rsidRPr="009F0B5C">
        <w:rPr>
          <w:rFonts w:ascii="Times New Roman" w:hAnsi="Times New Roman" w:cs="Times New Roman"/>
          <w:sz w:val="24"/>
          <w:szCs w:val="24"/>
        </w:rPr>
        <w:t>Dwairy &amp; Achoui, 2010)</w:t>
      </w:r>
      <w:r w:rsidRPr="00BD699C">
        <w:rPr>
          <w:rFonts w:ascii="Times New Roman" w:hAnsi="Times New Roman" w:cs="Times New Roman"/>
          <w:sz w:val="24"/>
          <w:szCs w:val="24"/>
        </w:rPr>
        <w:t>. When my small sister was born, my mother was in the hospital for a few weeks. During this time, it was just me, my dad and my smaller brother. My dad was working at that time and I had to spend a whole lot of time with my brother for him not to feel out. Other events in the family affect the family such as the illness of our grandparents. My parents help my grandparents with the hospital bills which at times takes a toll on our family. anything affecting the family negatively affects our family because it makes my parents stressed out and that affects us. Also, events that affect us financially and socially hit us hard.</w:t>
      </w:r>
    </w:p>
    <w:p w14:paraId="4E0F699F" w14:textId="0B192EB9" w:rsidR="00BD699C" w:rsidRPr="00BD699C" w:rsidRDefault="00BD699C" w:rsidP="00482B6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Effects of substance use</w:t>
      </w:r>
    </w:p>
    <w:p w14:paraId="74AB9493" w14:textId="086CE711" w:rsidR="00BD699C" w:rsidRDefault="00BD699C" w:rsidP="00482B63">
      <w:pPr>
        <w:spacing w:after="0" w:line="480" w:lineRule="auto"/>
        <w:ind w:firstLine="720"/>
        <w:contextualSpacing/>
        <w:rPr>
          <w:rFonts w:ascii="Times New Roman" w:hAnsi="Times New Roman" w:cs="Times New Roman"/>
          <w:sz w:val="24"/>
          <w:szCs w:val="24"/>
        </w:rPr>
      </w:pPr>
      <w:r w:rsidRPr="00BD699C">
        <w:rPr>
          <w:rFonts w:ascii="Times New Roman" w:hAnsi="Times New Roman" w:cs="Times New Roman"/>
          <w:sz w:val="24"/>
          <w:szCs w:val="24"/>
        </w:rPr>
        <w:lastRenderedPageBreak/>
        <w:t xml:space="preserve">My grandfather used to smoke cigarettes a habit he started during his campus days. He used to smoke cigarettes for most of his life until his health condition made him stop the habit. My father does not like people smoking cigarettes because of </w:t>
      </w:r>
      <w:r>
        <w:rPr>
          <w:rFonts w:ascii="Times New Roman" w:hAnsi="Times New Roman" w:cs="Times New Roman"/>
          <w:sz w:val="24"/>
          <w:szCs w:val="24"/>
        </w:rPr>
        <w:t xml:space="preserve">what they did to </w:t>
      </w:r>
      <w:r w:rsidRPr="00BD699C">
        <w:rPr>
          <w:rFonts w:ascii="Times New Roman" w:hAnsi="Times New Roman" w:cs="Times New Roman"/>
          <w:sz w:val="24"/>
          <w:szCs w:val="24"/>
        </w:rPr>
        <w:t>his father’s health condition. We have not had any cases of child abuse in the family despite there being many disciplinarians. Most parents are unable to differentiate between discipline and child abuse</w:t>
      </w:r>
      <w:r w:rsidR="009F0B5C">
        <w:rPr>
          <w:rFonts w:ascii="Times New Roman" w:hAnsi="Times New Roman" w:cs="Times New Roman"/>
          <w:sz w:val="24"/>
          <w:szCs w:val="24"/>
        </w:rPr>
        <w:t xml:space="preserve"> (</w:t>
      </w:r>
      <w:r w:rsidR="009F0B5C" w:rsidRPr="009F0B5C">
        <w:rPr>
          <w:rFonts w:ascii="Times New Roman" w:hAnsi="Times New Roman" w:cs="Times New Roman"/>
          <w:sz w:val="24"/>
          <w:szCs w:val="24"/>
        </w:rPr>
        <w:t>Howard &amp; Brooks-Gunn, 2009)</w:t>
      </w:r>
      <w:r w:rsidRPr="00BD699C">
        <w:rPr>
          <w:rFonts w:ascii="Times New Roman" w:hAnsi="Times New Roman" w:cs="Times New Roman"/>
          <w:sz w:val="24"/>
          <w:szCs w:val="24"/>
        </w:rPr>
        <w:t xml:space="preserve">. Also, </w:t>
      </w:r>
      <w:r>
        <w:rPr>
          <w:rFonts w:ascii="Times New Roman" w:hAnsi="Times New Roman" w:cs="Times New Roman"/>
          <w:sz w:val="24"/>
          <w:szCs w:val="24"/>
        </w:rPr>
        <w:t>I</w:t>
      </w:r>
      <w:r w:rsidRPr="00BD699C">
        <w:rPr>
          <w:rFonts w:ascii="Times New Roman" w:hAnsi="Times New Roman" w:cs="Times New Roman"/>
          <w:sz w:val="24"/>
          <w:szCs w:val="24"/>
        </w:rPr>
        <w:t xml:space="preserve"> never had a case of interpersonal violence in our family though there are normal arguments between our parents. Our family strength is love, integrity and persistent. We love each other as a family and we have learnt to do what is right for the family and others. Also, we are very persistent to get our goals an attribute we have learnt from our grandparents. The family weakness is that my parents are perfectionism who want everything to go as they have planned. Also, most of my family member is shy around society and we are not outgoing.</w:t>
      </w:r>
    </w:p>
    <w:p w14:paraId="1DD2973E" w14:textId="334841FB" w:rsidR="00BD699C" w:rsidRPr="00BD699C" w:rsidRDefault="00BD699C" w:rsidP="00482B6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Lessons learnt</w:t>
      </w:r>
    </w:p>
    <w:p w14:paraId="756FD2F2" w14:textId="46383A44" w:rsidR="00BD699C" w:rsidRDefault="00BD699C" w:rsidP="00482B63">
      <w:pPr>
        <w:spacing w:after="0" w:line="480" w:lineRule="auto"/>
        <w:ind w:firstLine="720"/>
        <w:contextualSpacing/>
        <w:rPr>
          <w:rFonts w:ascii="Times New Roman" w:hAnsi="Times New Roman" w:cs="Times New Roman"/>
          <w:sz w:val="24"/>
          <w:szCs w:val="24"/>
        </w:rPr>
      </w:pPr>
      <w:r w:rsidRPr="00BD699C">
        <w:rPr>
          <w:rFonts w:ascii="Times New Roman" w:hAnsi="Times New Roman" w:cs="Times New Roman"/>
          <w:sz w:val="24"/>
          <w:szCs w:val="24"/>
        </w:rPr>
        <w:t>From my parents, I have learnt that marriage is a rose flowerbed. It is beautiful and full of thorns at the same time. Marriage is beautiful but challenges are always there. However, how the challenges are addressed and solved is the most important thing. From my grandparents, I have learnt that before marriage everyone leads a different life and we should not let that past life affect marriage life</w:t>
      </w:r>
      <w:r w:rsidR="009F0B5C">
        <w:rPr>
          <w:rFonts w:ascii="Times New Roman" w:hAnsi="Times New Roman" w:cs="Times New Roman"/>
          <w:sz w:val="24"/>
          <w:szCs w:val="24"/>
        </w:rPr>
        <w:t xml:space="preserve"> (</w:t>
      </w:r>
      <w:r w:rsidR="009F0B5C" w:rsidRPr="009F0B5C">
        <w:rPr>
          <w:rFonts w:ascii="Times New Roman" w:hAnsi="Times New Roman" w:cs="Times New Roman"/>
          <w:sz w:val="24"/>
          <w:szCs w:val="24"/>
        </w:rPr>
        <w:t>Howard &amp; Brooks-Gunn, 2009)</w:t>
      </w:r>
      <w:r w:rsidRPr="00BD699C">
        <w:rPr>
          <w:rFonts w:ascii="Times New Roman" w:hAnsi="Times New Roman" w:cs="Times New Roman"/>
          <w:sz w:val="24"/>
          <w:szCs w:val="24"/>
        </w:rPr>
        <w:t>. Also, whenever there is trouble in marriage it is good to take time and reflect on the challenge before rushing to conviction or conclusions. Finally, if a relationship feels right. Then it is only right to focus on that relationship by dropping everything else. I would like to pass these lessons to my children because I believe they are the foundation of a successful marriage. I arrived at this conclusion by watching the lives of my parents and that of my grandparents.</w:t>
      </w:r>
    </w:p>
    <w:p w14:paraId="54C9EF28" w14:textId="77777777" w:rsidR="00BD5264" w:rsidRDefault="00BD5264" w:rsidP="00482B63">
      <w:pPr>
        <w:spacing w:after="0" w:line="480" w:lineRule="auto"/>
        <w:ind w:firstLine="720"/>
        <w:contextualSpacing/>
        <w:rPr>
          <w:rFonts w:ascii="Times New Roman" w:hAnsi="Times New Roman" w:cs="Times New Roman"/>
          <w:sz w:val="24"/>
          <w:szCs w:val="24"/>
        </w:rPr>
      </w:pPr>
    </w:p>
    <w:p w14:paraId="370021CE" w14:textId="77777777" w:rsidR="00BD5264" w:rsidRDefault="00BD5264" w:rsidP="00482B63">
      <w:pPr>
        <w:spacing w:after="0" w:line="480" w:lineRule="auto"/>
        <w:ind w:firstLine="720"/>
        <w:contextualSpacing/>
        <w:rPr>
          <w:rFonts w:ascii="Times New Roman" w:hAnsi="Times New Roman" w:cs="Times New Roman"/>
          <w:sz w:val="24"/>
          <w:szCs w:val="24"/>
        </w:rPr>
      </w:pPr>
    </w:p>
    <w:p w14:paraId="112D253D" w14:textId="62D1BE2C" w:rsidR="00BD699C" w:rsidRPr="00BD5264" w:rsidRDefault="00BD5264" w:rsidP="00482B63">
      <w:pPr>
        <w:spacing w:after="0" w:line="480" w:lineRule="auto"/>
        <w:ind w:firstLine="720"/>
        <w:contextualSpacing/>
        <w:rPr>
          <w:rFonts w:ascii="Times New Roman" w:hAnsi="Times New Roman" w:cs="Times New Roman"/>
          <w:b/>
          <w:bCs/>
          <w:sz w:val="24"/>
          <w:szCs w:val="24"/>
        </w:rPr>
      </w:pPr>
      <w:r w:rsidRPr="00BD5264">
        <w:rPr>
          <w:rFonts w:ascii="Times New Roman" w:hAnsi="Times New Roman" w:cs="Times New Roman"/>
          <w:b/>
          <w:bCs/>
          <w:sz w:val="24"/>
          <w:szCs w:val="24"/>
        </w:rPr>
        <w:lastRenderedPageBreak/>
        <w:t>Differences in parenting between USA and Saudi Arabia</w:t>
      </w:r>
    </w:p>
    <w:p w14:paraId="0B99FDDD" w14:textId="7B5C3486" w:rsidR="009F0B5C" w:rsidRDefault="00BD699C" w:rsidP="00482B63">
      <w:pPr>
        <w:spacing w:after="0" w:line="480" w:lineRule="auto"/>
        <w:ind w:firstLine="720"/>
        <w:contextualSpacing/>
        <w:rPr>
          <w:rFonts w:ascii="Times New Roman" w:hAnsi="Times New Roman" w:cs="Times New Roman"/>
          <w:sz w:val="24"/>
          <w:szCs w:val="24"/>
        </w:rPr>
      </w:pPr>
      <w:r w:rsidRPr="00BD699C">
        <w:rPr>
          <w:rFonts w:ascii="Times New Roman" w:hAnsi="Times New Roman" w:cs="Times New Roman"/>
          <w:sz w:val="24"/>
          <w:szCs w:val="24"/>
        </w:rPr>
        <w:t>There are significant differences in parenting between the United States of America and the Kingdom of Saudi Arabia. For instance, parenting in America is slightly influenced by the government in that children are highly empowered and their rights promoted despite being their parents care. In Saudi Arabia, the parent if given more power over the child. I parent can decide the career of their child and with very little opposition to from their child. In Saudi Arabia, most children are brought up and taught to impress their parents. However, in the united states, parenting empowers children to explore and adventure by doing things they feel are right for them.</w:t>
      </w:r>
      <w:r w:rsidR="0074185D">
        <w:rPr>
          <w:rFonts w:ascii="Times New Roman" w:hAnsi="Times New Roman" w:cs="Times New Roman"/>
          <w:sz w:val="24"/>
          <w:szCs w:val="24"/>
        </w:rPr>
        <w:t xml:space="preserve"> </w:t>
      </w:r>
    </w:p>
    <w:p w14:paraId="1B57F01E" w14:textId="77777777" w:rsidR="009F0B5C" w:rsidRDefault="009F0B5C" w:rsidP="00482B63">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589C32F8" w14:textId="76568D6F" w:rsidR="001974AD" w:rsidRDefault="009F0B5C" w:rsidP="00482B6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35DFD3D9" w14:textId="2B117796" w:rsidR="009F0B5C" w:rsidRDefault="009F0B5C" w:rsidP="00482B63">
      <w:pPr>
        <w:spacing w:after="0" w:line="480" w:lineRule="auto"/>
        <w:ind w:left="720" w:hanging="720"/>
        <w:contextualSpacing/>
        <w:rPr>
          <w:rFonts w:ascii="Times New Roman" w:hAnsi="Times New Roman" w:cs="Times New Roman"/>
          <w:sz w:val="24"/>
          <w:szCs w:val="24"/>
        </w:rPr>
      </w:pPr>
      <w:bookmarkStart w:id="0" w:name="_GoBack"/>
      <w:r w:rsidRPr="009F0B5C">
        <w:rPr>
          <w:rFonts w:ascii="Times New Roman" w:hAnsi="Times New Roman" w:cs="Times New Roman"/>
          <w:sz w:val="24"/>
          <w:szCs w:val="24"/>
        </w:rPr>
        <w:t>Banks, J. A. (2015). </w:t>
      </w:r>
      <w:r w:rsidRPr="009F0B5C">
        <w:rPr>
          <w:rFonts w:ascii="Times New Roman" w:hAnsi="Times New Roman" w:cs="Times New Roman"/>
          <w:i/>
          <w:iCs/>
          <w:sz w:val="24"/>
          <w:szCs w:val="24"/>
        </w:rPr>
        <w:t>Cultural diversity and education: Foundations, curriculum, and teaching</w:t>
      </w:r>
      <w:r w:rsidRPr="009F0B5C">
        <w:rPr>
          <w:rFonts w:ascii="Times New Roman" w:hAnsi="Times New Roman" w:cs="Times New Roman"/>
          <w:sz w:val="24"/>
          <w:szCs w:val="24"/>
        </w:rPr>
        <w:t>. Routledge.</w:t>
      </w:r>
    </w:p>
    <w:p w14:paraId="717CE437" w14:textId="2EE55A4D" w:rsidR="009F0B5C" w:rsidRDefault="009F0B5C" w:rsidP="00482B63">
      <w:pPr>
        <w:spacing w:after="0" w:line="480" w:lineRule="auto"/>
        <w:ind w:left="720" w:hanging="720"/>
        <w:contextualSpacing/>
        <w:rPr>
          <w:rFonts w:ascii="Times New Roman" w:hAnsi="Times New Roman" w:cs="Times New Roman"/>
          <w:sz w:val="24"/>
          <w:szCs w:val="24"/>
        </w:rPr>
      </w:pPr>
      <w:r w:rsidRPr="009F0B5C">
        <w:rPr>
          <w:rFonts w:ascii="Times New Roman" w:hAnsi="Times New Roman" w:cs="Times New Roman"/>
          <w:sz w:val="24"/>
          <w:szCs w:val="24"/>
        </w:rPr>
        <w:t>Bott, E., &amp; Spillius, E. B. (Eds.). (2014). </w:t>
      </w:r>
      <w:r w:rsidRPr="009F0B5C">
        <w:rPr>
          <w:rFonts w:ascii="Times New Roman" w:hAnsi="Times New Roman" w:cs="Times New Roman"/>
          <w:i/>
          <w:iCs/>
          <w:sz w:val="24"/>
          <w:szCs w:val="24"/>
        </w:rPr>
        <w:t>Family and social network: Roles, norms and external relationships in ordinary urban families</w:t>
      </w:r>
      <w:r w:rsidRPr="009F0B5C">
        <w:rPr>
          <w:rFonts w:ascii="Times New Roman" w:hAnsi="Times New Roman" w:cs="Times New Roman"/>
          <w:sz w:val="24"/>
          <w:szCs w:val="24"/>
        </w:rPr>
        <w:t>. Routledge.</w:t>
      </w:r>
    </w:p>
    <w:p w14:paraId="2FC60B79" w14:textId="463E27B3" w:rsidR="009F0B5C" w:rsidRDefault="009F0B5C" w:rsidP="00482B63">
      <w:pPr>
        <w:spacing w:after="0" w:line="480" w:lineRule="auto"/>
        <w:ind w:left="720" w:hanging="720"/>
        <w:contextualSpacing/>
        <w:rPr>
          <w:rFonts w:ascii="Times New Roman" w:hAnsi="Times New Roman" w:cs="Times New Roman"/>
          <w:sz w:val="24"/>
          <w:szCs w:val="24"/>
        </w:rPr>
      </w:pPr>
      <w:r w:rsidRPr="009F0B5C">
        <w:rPr>
          <w:rFonts w:ascii="Times New Roman" w:hAnsi="Times New Roman" w:cs="Times New Roman"/>
          <w:sz w:val="24"/>
          <w:szCs w:val="24"/>
        </w:rPr>
        <w:t>Casado, B. L., Hong, M., &amp; Harrington, D. (2010). Measuring migratory grief and loss associated with the experience of immigration. </w:t>
      </w:r>
      <w:r w:rsidRPr="009F0B5C">
        <w:rPr>
          <w:rFonts w:ascii="Times New Roman" w:hAnsi="Times New Roman" w:cs="Times New Roman"/>
          <w:i/>
          <w:iCs/>
          <w:sz w:val="24"/>
          <w:szCs w:val="24"/>
        </w:rPr>
        <w:t>Research on Social Work Practice</w:t>
      </w:r>
      <w:r w:rsidRPr="009F0B5C">
        <w:rPr>
          <w:rFonts w:ascii="Times New Roman" w:hAnsi="Times New Roman" w:cs="Times New Roman"/>
          <w:sz w:val="24"/>
          <w:szCs w:val="24"/>
        </w:rPr>
        <w:t>, </w:t>
      </w:r>
      <w:r w:rsidRPr="009F0B5C">
        <w:rPr>
          <w:rFonts w:ascii="Times New Roman" w:hAnsi="Times New Roman" w:cs="Times New Roman"/>
          <w:i/>
          <w:iCs/>
          <w:sz w:val="24"/>
          <w:szCs w:val="24"/>
        </w:rPr>
        <w:t>20</w:t>
      </w:r>
      <w:r w:rsidRPr="009F0B5C">
        <w:rPr>
          <w:rFonts w:ascii="Times New Roman" w:hAnsi="Times New Roman" w:cs="Times New Roman"/>
          <w:sz w:val="24"/>
          <w:szCs w:val="24"/>
        </w:rPr>
        <w:t>(6), 611-620.</w:t>
      </w:r>
    </w:p>
    <w:p w14:paraId="5985E67A" w14:textId="6A6A28FC" w:rsidR="009F0B5C" w:rsidRDefault="009F0B5C" w:rsidP="00482B63">
      <w:pPr>
        <w:spacing w:after="0" w:line="480" w:lineRule="auto"/>
        <w:ind w:left="720" w:hanging="720"/>
        <w:contextualSpacing/>
        <w:rPr>
          <w:rFonts w:ascii="Times New Roman" w:hAnsi="Times New Roman" w:cs="Times New Roman"/>
          <w:sz w:val="24"/>
          <w:szCs w:val="24"/>
        </w:rPr>
      </w:pPr>
      <w:bookmarkStart w:id="1" w:name="_Hlk45881014"/>
      <w:r w:rsidRPr="009F0B5C">
        <w:rPr>
          <w:rFonts w:ascii="Times New Roman" w:hAnsi="Times New Roman" w:cs="Times New Roman"/>
          <w:sz w:val="24"/>
          <w:szCs w:val="24"/>
        </w:rPr>
        <w:t>Dwairy, M., &amp; Achoui, M. (2010)</w:t>
      </w:r>
      <w:bookmarkEnd w:id="1"/>
      <w:r w:rsidRPr="009F0B5C">
        <w:rPr>
          <w:rFonts w:ascii="Times New Roman" w:hAnsi="Times New Roman" w:cs="Times New Roman"/>
          <w:sz w:val="24"/>
          <w:szCs w:val="24"/>
        </w:rPr>
        <w:t>. Adolescents-family connectedness: A first cross-cultural research on parenting and psychological adjustment of children. </w:t>
      </w:r>
      <w:r w:rsidRPr="009F0B5C">
        <w:rPr>
          <w:rFonts w:ascii="Times New Roman" w:hAnsi="Times New Roman" w:cs="Times New Roman"/>
          <w:i/>
          <w:iCs/>
          <w:sz w:val="24"/>
          <w:szCs w:val="24"/>
        </w:rPr>
        <w:t>Journal of Child and Family Studies</w:t>
      </w:r>
      <w:r w:rsidRPr="009F0B5C">
        <w:rPr>
          <w:rFonts w:ascii="Times New Roman" w:hAnsi="Times New Roman" w:cs="Times New Roman"/>
          <w:sz w:val="24"/>
          <w:szCs w:val="24"/>
        </w:rPr>
        <w:t>, </w:t>
      </w:r>
      <w:r w:rsidRPr="009F0B5C">
        <w:rPr>
          <w:rFonts w:ascii="Times New Roman" w:hAnsi="Times New Roman" w:cs="Times New Roman"/>
          <w:i/>
          <w:iCs/>
          <w:sz w:val="24"/>
          <w:szCs w:val="24"/>
        </w:rPr>
        <w:t>19</w:t>
      </w:r>
      <w:r w:rsidRPr="009F0B5C">
        <w:rPr>
          <w:rFonts w:ascii="Times New Roman" w:hAnsi="Times New Roman" w:cs="Times New Roman"/>
          <w:sz w:val="24"/>
          <w:szCs w:val="24"/>
        </w:rPr>
        <w:t>(1), 8-15.</w:t>
      </w:r>
    </w:p>
    <w:p w14:paraId="6699C08A" w14:textId="1BA40DFD" w:rsidR="009F0B5C" w:rsidRDefault="009F0B5C" w:rsidP="00482B63">
      <w:pPr>
        <w:spacing w:after="0" w:line="480" w:lineRule="auto"/>
        <w:ind w:left="720" w:hanging="720"/>
        <w:contextualSpacing/>
        <w:rPr>
          <w:rFonts w:ascii="Times New Roman" w:hAnsi="Times New Roman" w:cs="Times New Roman"/>
          <w:sz w:val="24"/>
          <w:szCs w:val="24"/>
        </w:rPr>
      </w:pPr>
      <w:r w:rsidRPr="009F0B5C">
        <w:rPr>
          <w:rFonts w:ascii="Times New Roman" w:hAnsi="Times New Roman" w:cs="Times New Roman"/>
          <w:sz w:val="24"/>
          <w:szCs w:val="24"/>
        </w:rPr>
        <w:t xml:space="preserve">Godina, L. (2014). Religion and parenting: ignored </w:t>
      </w:r>
      <w:r w:rsidR="00482B63" w:rsidRPr="009F0B5C">
        <w:rPr>
          <w:rFonts w:ascii="Times New Roman" w:hAnsi="Times New Roman" w:cs="Times New Roman"/>
          <w:sz w:val="24"/>
          <w:szCs w:val="24"/>
        </w:rPr>
        <w:t>relationship?</w:t>
      </w:r>
      <w:r w:rsidRPr="009F0B5C">
        <w:rPr>
          <w:rFonts w:ascii="Times New Roman" w:hAnsi="Times New Roman" w:cs="Times New Roman"/>
          <w:sz w:val="24"/>
          <w:szCs w:val="24"/>
        </w:rPr>
        <w:t> </w:t>
      </w:r>
      <w:r w:rsidRPr="009F0B5C">
        <w:rPr>
          <w:rFonts w:ascii="Times New Roman" w:hAnsi="Times New Roman" w:cs="Times New Roman"/>
          <w:i/>
          <w:iCs/>
          <w:sz w:val="24"/>
          <w:szCs w:val="24"/>
        </w:rPr>
        <w:t>Child &amp; Family Social Work</w:t>
      </w:r>
      <w:r w:rsidRPr="009F0B5C">
        <w:rPr>
          <w:rFonts w:ascii="Times New Roman" w:hAnsi="Times New Roman" w:cs="Times New Roman"/>
          <w:sz w:val="24"/>
          <w:szCs w:val="24"/>
        </w:rPr>
        <w:t>, </w:t>
      </w:r>
      <w:r w:rsidRPr="009F0B5C">
        <w:rPr>
          <w:rFonts w:ascii="Times New Roman" w:hAnsi="Times New Roman" w:cs="Times New Roman"/>
          <w:i/>
          <w:iCs/>
          <w:sz w:val="24"/>
          <w:szCs w:val="24"/>
        </w:rPr>
        <w:t>19</w:t>
      </w:r>
      <w:r w:rsidRPr="009F0B5C">
        <w:rPr>
          <w:rFonts w:ascii="Times New Roman" w:hAnsi="Times New Roman" w:cs="Times New Roman"/>
          <w:sz w:val="24"/>
          <w:szCs w:val="24"/>
        </w:rPr>
        <w:t>(4), 381-390.</w:t>
      </w:r>
    </w:p>
    <w:p w14:paraId="31663F2B" w14:textId="44ED1894" w:rsidR="009F0B5C" w:rsidRDefault="009F0B5C" w:rsidP="00482B63">
      <w:pPr>
        <w:spacing w:after="0" w:line="480" w:lineRule="auto"/>
        <w:ind w:left="720" w:hanging="720"/>
        <w:contextualSpacing/>
        <w:rPr>
          <w:rFonts w:ascii="Times New Roman" w:hAnsi="Times New Roman" w:cs="Times New Roman"/>
          <w:sz w:val="24"/>
          <w:szCs w:val="24"/>
        </w:rPr>
      </w:pPr>
      <w:r w:rsidRPr="009F0B5C">
        <w:rPr>
          <w:rFonts w:ascii="Times New Roman" w:hAnsi="Times New Roman" w:cs="Times New Roman"/>
          <w:sz w:val="24"/>
          <w:szCs w:val="24"/>
        </w:rPr>
        <w:t>Howard, K. S., &amp; Brooks-Gunn, J. (2009). The role of home-visiting programs in preventing child abuse and neglect. </w:t>
      </w:r>
      <w:r w:rsidRPr="009F0B5C">
        <w:rPr>
          <w:rFonts w:ascii="Times New Roman" w:hAnsi="Times New Roman" w:cs="Times New Roman"/>
          <w:i/>
          <w:iCs/>
          <w:sz w:val="24"/>
          <w:szCs w:val="24"/>
        </w:rPr>
        <w:t>The future of Children</w:t>
      </w:r>
      <w:r w:rsidRPr="009F0B5C">
        <w:rPr>
          <w:rFonts w:ascii="Times New Roman" w:hAnsi="Times New Roman" w:cs="Times New Roman"/>
          <w:sz w:val="24"/>
          <w:szCs w:val="24"/>
        </w:rPr>
        <w:t>, 119-146.</w:t>
      </w:r>
    </w:p>
    <w:p w14:paraId="3AEF61AE" w14:textId="69DD0960" w:rsidR="009F0B5C" w:rsidRPr="00BD699C" w:rsidRDefault="009F0B5C" w:rsidP="00482B63">
      <w:pPr>
        <w:spacing w:after="0" w:line="480" w:lineRule="auto"/>
        <w:ind w:left="720" w:hanging="720"/>
        <w:contextualSpacing/>
        <w:rPr>
          <w:rFonts w:ascii="Times New Roman" w:hAnsi="Times New Roman" w:cs="Times New Roman"/>
          <w:sz w:val="24"/>
          <w:szCs w:val="24"/>
        </w:rPr>
      </w:pPr>
      <w:r w:rsidRPr="009F0B5C">
        <w:rPr>
          <w:rFonts w:ascii="Times New Roman" w:hAnsi="Times New Roman" w:cs="Times New Roman"/>
          <w:sz w:val="24"/>
          <w:szCs w:val="24"/>
        </w:rPr>
        <w:t>Schneiderman, G., &amp; Barrera, M. (2009). Family traditions and generations. </w:t>
      </w:r>
      <w:r w:rsidRPr="009F0B5C">
        <w:rPr>
          <w:rFonts w:ascii="Times New Roman" w:hAnsi="Times New Roman" w:cs="Times New Roman"/>
          <w:i/>
          <w:iCs/>
          <w:sz w:val="24"/>
          <w:szCs w:val="24"/>
        </w:rPr>
        <w:t>Family &amp; community health</w:t>
      </w:r>
      <w:r w:rsidRPr="009F0B5C">
        <w:rPr>
          <w:rFonts w:ascii="Times New Roman" w:hAnsi="Times New Roman" w:cs="Times New Roman"/>
          <w:sz w:val="24"/>
          <w:szCs w:val="24"/>
        </w:rPr>
        <w:t>, </w:t>
      </w:r>
      <w:r w:rsidRPr="009F0B5C">
        <w:rPr>
          <w:rFonts w:ascii="Times New Roman" w:hAnsi="Times New Roman" w:cs="Times New Roman"/>
          <w:i/>
          <w:iCs/>
          <w:sz w:val="24"/>
          <w:szCs w:val="24"/>
        </w:rPr>
        <w:t>32</w:t>
      </w:r>
      <w:r w:rsidRPr="009F0B5C">
        <w:rPr>
          <w:rFonts w:ascii="Times New Roman" w:hAnsi="Times New Roman" w:cs="Times New Roman"/>
          <w:sz w:val="24"/>
          <w:szCs w:val="24"/>
        </w:rPr>
        <w:t>(4), 354-357.</w:t>
      </w:r>
      <w:r w:rsidR="00FD1817">
        <w:rPr>
          <w:rFonts w:ascii="Times New Roman" w:hAnsi="Times New Roman" w:cs="Times New Roman"/>
          <w:sz w:val="24"/>
          <w:szCs w:val="24"/>
        </w:rPr>
        <w:t xml:space="preserve"> </w:t>
      </w:r>
      <w:bookmarkEnd w:id="0"/>
    </w:p>
    <w:sectPr w:rsidR="009F0B5C" w:rsidRPr="00BD699C" w:rsidSect="00BD699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A4A089" w14:textId="77777777" w:rsidR="00FF09F3" w:rsidRDefault="00FF09F3" w:rsidP="00BD699C">
      <w:pPr>
        <w:spacing w:after="0" w:line="240" w:lineRule="auto"/>
      </w:pPr>
      <w:r>
        <w:separator/>
      </w:r>
    </w:p>
  </w:endnote>
  <w:endnote w:type="continuationSeparator" w:id="0">
    <w:p w14:paraId="10E990E6" w14:textId="77777777" w:rsidR="00FF09F3" w:rsidRDefault="00FF09F3" w:rsidP="00BD6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9DFEE4" w14:textId="77777777" w:rsidR="00FF09F3" w:rsidRDefault="00FF09F3" w:rsidP="00BD699C">
      <w:pPr>
        <w:spacing w:after="0" w:line="240" w:lineRule="auto"/>
      </w:pPr>
      <w:r>
        <w:separator/>
      </w:r>
    </w:p>
  </w:footnote>
  <w:footnote w:type="continuationSeparator" w:id="0">
    <w:p w14:paraId="573F1BEC" w14:textId="77777777" w:rsidR="00FF09F3" w:rsidRDefault="00FF09F3" w:rsidP="00BD69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B8884" w14:textId="79DE4376" w:rsidR="00BD699C" w:rsidRPr="00BD699C" w:rsidRDefault="00BD699C">
    <w:pPr>
      <w:pStyle w:val="Header"/>
      <w:rPr>
        <w:rFonts w:ascii="Times New Roman" w:hAnsi="Times New Roman" w:cs="Times New Roman"/>
        <w:sz w:val="24"/>
        <w:szCs w:val="24"/>
      </w:rPr>
    </w:pPr>
    <w:r w:rsidRPr="00BD699C">
      <w:rPr>
        <w:rFonts w:ascii="Times New Roman" w:hAnsi="Times New Roman" w:cs="Times New Roman"/>
        <w:sz w:val="24"/>
        <w:szCs w:val="24"/>
      </w:rPr>
      <w:t>PARENTING</w:t>
    </w:r>
    <w:r w:rsidRPr="00BD699C">
      <w:rPr>
        <w:rFonts w:ascii="Times New Roman" w:hAnsi="Times New Roman" w:cs="Times New Roman"/>
        <w:sz w:val="24"/>
        <w:szCs w:val="24"/>
      </w:rPr>
      <w:tab/>
    </w:r>
    <w:r w:rsidRPr="00BD699C">
      <w:rPr>
        <w:rFonts w:ascii="Times New Roman" w:hAnsi="Times New Roman" w:cs="Times New Roman"/>
        <w:sz w:val="24"/>
        <w:szCs w:val="24"/>
      </w:rPr>
      <w:tab/>
    </w:r>
    <w:r w:rsidRPr="00BD699C">
      <w:rPr>
        <w:rFonts w:ascii="Times New Roman" w:hAnsi="Times New Roman" w:cs="Times New Roman"/>
        <w:sz w:val="24"/>
        <w:szCs w:val="24"/>
      </w:rPr>
      <w:fldChar w:fldCharType="begin"/>
    </w:r>
    <w:r w:rsidRPr="00BD699C">
      <w:rPr>
        <w:rFonts w:ascii="Times New Roman" w:hAnsi="Times New Roman" w:cs="Times New Roman"/>
        <w:sz w:val="24"/>
        <w:szCs w:val="24"/>
      </w:rPr>
      <w:instrText xml:space="preserve"> PAGE   \* MERGEFORMAT </w:instrText>
    </w:r>
    <w:r w:rsidRPr="00BD699C">
      <w:rPr>
        <w:rFonts w:ascii="Times New Roman" w:hAnsi="Times New Roman" w:cs="Times New Roman"/>
        <w:sz w:val="24"/>
        <w:szCs w:val="24"/>
      </w:rPr>
      <w:fldChar w:fldCharType="separate"/>
    </w:r>
    <w:r w:rsidR="00990A7B">
      <w:rPr>
        <w:rFonts w:ascii="Times New Roman" w:hAnsi="Times New Roman" w:cs="Times New Roman"/>
        <w:noProof/>
        <w:sz w:val="24"/>
        <w:szCs w:val="24"/>
      </w:rPr>
      <w:t>2</w:t>
    </w:r>
    <w:r w:rsidRPr="00BD699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C0815" w14:textId="645B96EC" w:rsidR="00BD699C" w:rsidRPr="00BD699C" w:rsidRDefault="00BD699C" w:rsidP="00BD699C">
    <w:pPr>
      <w:pStyle w:val="Header"/>
      <w:rPr>
        <w:rFonts w:ascii="Times New Roman" w:hAnsi="Times New Roman" w:cs="Times New Roman"/>
        <w:sz w:val="24"/>
        <w:szCs w:val="24"/>
      </w:rPr>
    </w:pPr>
    <w:r w:rsidRPr="00BD699C">
      <w:rPr>
        <w:rFonts w:ascii="Times New Roman" w:hAnsi="Times New Roman" w:cs="Times New Roman"/>
        <w:sz w:val="24"/>
        <w:szCs w:val="24"/>
      </w:rPr>
      <w:t>Running head: PARENTING</w:t>
    </w:r>
    <w:r w:rsidRPr="00BD699C">
      <w:rPr>
        <w:rFonts w:ascii="Times New Roman" w:hAnsi="Times New Roman" w:cs="Times New Roman"/>
        <w:sz w:val="24"/>
        <w:szCs w:val="24"/>
      </w:rPr>
      <w:tab/>
    </w:r>
    <w:r w:rsidRPr="00BD699C">
      <w:rPr>
        <w:rFonts w:ascii="Times New Roman" w:hAnsi="Times New Roman" w:cs="Times New Roman"/>
        <w:sz w:val="24"/>
        <w:szCs w:val="24"/>
      </w:rPr>
      <w:tab/>
    </w:r>
    <w:r w:rsidRPr="00BD699C">
      <w:rPr>
        <w:rFonts w:ascii="Times New Roman" w:hAnsi="Times New Roman" w:cs="Times New Roman"/>
        <w:sz w:val="24"/>
        <w:szCs w:val="24"/>
      </w:rPr>
      <w:fldChar w:fldCharType="begin"/>
    </w:r>
    <w:r w:rsidRPr="00BD699C">
      <w:rPr>
        <w:rFonts w:ascii="Times New Roman" w:hAnsi="Times New Roman" w:cs="Times New Roman"/>
        <w:sz w:val="24"/>
        <w:szCs w:val="24"/>
      </w:rPr>
      <w:instrText xml:space="preserve"> PAGE   \* MERGEFORMAT </w:instrText>
    </w:r>
    <w:r w:rsidRPr="00BD699C">
      <w:rPr>
        <w:rFonts w:ascii="Times New Roman" w:hAnsi="Times New Roman" w:cs="Times New Roman"/>
        <w:sz w:val="24"/>
        <w:szCs w:val="24"/>
      </w:rPr>
      <w:fldChar w:fldCharType="separate"/>
    </w:r>
    <w:r w:rsidR="00482B63">
      <w:rPr>
        <w:rFonts w:ascii="Times New Roman" w:hAnsi="Times New Roman" w:cs="Times New Roman"/>
        <w:noProof/>
        <w:sz w:val="24"/>
        <w:szCs w:val="24"/>
      </w:rPr>
      <w:t>1</w:t>
    </w:r>
    <w:r w:rsidRPr="00BD699C">
      <w:rPr>
        <w:rFonts w:ascii="Times New Roman" w:hAnsi="Times New Roman" w:cs="Times New Roman"/>
        <w:noProof/>
        <w:sz w:val="24"/>
        <w:szCs w:val="24"/>
      </w:rPr>
      <w:fldChar w:fldCharType="end"/>
    </w:r>
  </w:p>
  <w:p w14:paraId="270015ED" w14:textId="77777777" w:rsidR="00BD699C" w:rsidRDefault="00BD69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11D"/>
    <w:rsid w:val="00134A43"/>
    <w:rsid w:val="00164660"/>
    <w:rsid w:val="00182CF9"/>
    <w:rsid w:val="001974AD"/>
    <w:rsid w:val="001B3DDD"/>
    <w:rsid w:val="00247600"/>
    <w:rsid w:val="00341FB1"/>
    <w:rsid w:val="003B235E"/>
    <w:rsid w:val="003F7BF0"/>
    <w:rsid w:val="0046481E"/>
    <w:rsid w:val="00482B63"/>
    <w:rsid w:val="004C77D7"/>
    <w:rsid w:val="00573012"/>
    <w:rsid w:val="005772CB"/>
    <w:rsid w:val="0062206A"/>
    <w:rsid w:val="007267E3"/>
    <w:rsid w:val="0074185D"/>
    <w:rsid w:val="00742AA4"/>
    <w:rsid w:val="007E409B"/>
    <w:rsid w:val="00990A7B"/>
    <w:rsid w:val="009F0B5C"/>
    <w:rsid w:val="00A0112D"/>
    <w:rsid w:val="00A42608"/>
    <w:rsid w:val="00B8705E"/>
    <w:rsid w:val="00BD5264"/>
    <w:rsid w:val="00BD699C"/>
    <w:rsid w:val="00BF12FA"/>
    <w:rsid w:val="00C0511D"/>
    <w:rsid w:val="00C85272"/>
    <w:rsid w:val="00C87154"/>
    <w:rsid w:val="00CB4580"/>
    <w:rsid w:val="00CC717E"/>
    <w:rsid w:val="00D51C82"/>
    <w:rsid w:val="00E32244"/>
    <w:rsid w:val="00EB6F88"/>
    <w:rsid w:val="00ED6D3B"/>
    <w:rsid w:val="00FD1817"/>
    <w:rsid w:val="00FF09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65BE4"/>
  <w15:chartTrackingRefBased/>
  <w15:docId w15:val="{B43FBCC0-1D80-48EB-87DE-D9725A292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9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699C"/>
  </w:style>
  <w:style w:type="paragraph" w:styleId="Footer">
    <w:name w:val="footer"/>
    <w:basedOn w:val="Normal"/>
    <w:link w:val="FooterChar"/>
    <w:uiPriority w:val="99"/>
    <w:unhideWhenUsed/>
    <w:rsid w:val="00BD69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69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2101</Words>
  <Characters>11976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dcterms:created xsi:type="dcterms:W3CDTF">2020-07-17T14:51:00Z</dcterms:created>
  <dcterms:modified xsi:type="dcterms:W3CDTF">2020-07-17T14:51:00Z</dcterms:modified>
</cp:coreProperties>
</file>